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8D" w:rsidRDefault="00F83A11" w:rsidP="00F83A11">
      <w:pPr>
        <w:tabs>
          <w:tab w:val="left" w:pos="1875"/>
        </w:tabs>
        <w:jc w:val="center"/>
      </w:pPr>
      <w:r>
        <w:t>JAVNA NABAVA</w:t>
      </w:r>
    </w:p>
    <w:p w:rsidR="00FE640A" w:rsidRDefault="00FE640A">
      <w:r>
        <w:t>Sukladno članku 13.</w:t>
      </w:r>
      <w:r w:rsidR="00F83A11">
        <w:t>stavak 9. točka 1. Zakona o javnoj nabavi („Narodne novine“ br. 90/11.,83/13.,143/13.i 13/14.), objavljujemo da ne postoje gospodarski subjekti s kojima IV. gimnazija Marko Marulić Split kao javni naručitelj</w:t>
      </w:r>
      <w:r w:rsidR="00DF30E9">
        <w:t xml:space="preserve"> </w:t>
      </w:r>
      <w:bookmarkStart w:id="0" w:name="_GoBack"/>
      <w:bookmarkEnd w:id="0"/>
      <w:r w:rsidR="00F83A11">
        <w:t>ne smije sklapati ugovore o javnoj nabavi u smislu članka 13. Zakona o javnoj nabavi.</w:t>
      </w:r>
    </w:p>
    <w:p w:rsidR="00FE640A" w:rsidRDefault="00FE640A"/>
    <w:sectPr w:rsidR="00F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0A"/>
    <w:rsid w:val="00666C8D"/>
    <w:rsid w:val="00DF30E9"/>
    <w:rsid w:val="00F83A11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dcterms:created xsi:type="dcterms:W3CDTF">2015-02-23T16:49:00Z</dcterms:created>
  <dcterms:modified xsi:type="dcterms:W3CDTF">2015-02-23T17:31:00Z</dcterms:modified>
</cp:coreProperties>
</file>