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F1" w:rsidRDefault="00586FF1" w:rsidP="00586FF1">
      <w:pPr>
        <w:jc w:val="center"/>
        <w:rPr>
          <w:sz w:val="32"/>
          <w:szCs w:val="32"/>
        </w:rPr>
      </w:pPr>
      <w:r w:rsidRPr="00586FF1">
        <w:rPr>
          <w:sz w:val="32"/>
          <w:szCs w:val="32"/>
        </w:rPr>
        <w:t>NATJEČAJ ZA UPIS UČENIKA U I. RAZRED SREDNJE ŠKOLE U ŠKOLSKOJ GODINI 2022./2023.</w:t>
      </w:r>
    </w:p>
    <w:p w:rsidR="006028EA" w:rsidRPr="003E297F" w:rsidRDefault="006028EA" w:rsidP="006028EA">
      <w:pPr>
        <w:rPr>
          <w:sz w:val="24"/>
          <w:szCs w:val="24"/>
        </w:rPr>
      </w:pPr>
      <w:r w:rsidRPr="003E297F">
        <w:rPr>
          <w:sz w:val="24"/>
          <w:szCs w:val="24"/>
        </w:rPr>
        <w:t>KLASA: 602-02/22-1</w:t>
      </w:r>
    </w:p>
    <w:p w:rsidR="006028EA" w:rsidRPr="003E297F" w:rsidRDefault="006028EA" w:rsidP="006028EA">
      <w:pPr>
        <w:rPr>
          <w:sz w:val="24"/>
          <w:szCs w:val="24"/>
        </w:rPr>
      </w:pPr>
      <w:r w:rsidRPr="003E297F">
        <w:rPr>
          <w:sz w:val="24"/>
          <w:szCs w:val="24"/>
        </w:rPr>
        <w:t>URBROJ: 2181-330-22-01/1-702</w:t>
      </w:r>
    </w:p>
    <w:p w:rsidR="006028EA" w:rsidRPr="003E297F" w:rsidRDefault="006028EA" w:rsidP="006028EA">
      <w:pPr>
        <w:rPr>
          <w:sz w:val="24"/>
          <w:szCs w:val="24"/>
        </w:rPr>
      </w:pPr>
      <w:r w:rsidRPr="003E297F">
        <w:rPr>
          <w:sz w:val="24"/>
          <w:szCs w:val="24"/>
        </w:rPr>
        <w:t>SPLIT, 17. lipnja 2022.</w:t>
      </w:r>
    </w:p>
    <w:p w:rsidR="00586FF1" w:rsidRPr="003E297F" w:rsidRDefault="00586FF1">
      <w:pPr>
        <w:rPr>
          <w:sz w:val="24"/>
          <w:szCs w:val="24"/>
        </w:rPr>
      </w:pPr>
      <w:r w:rsidRPr="003E297F">
        <w:rPr>
          <w:sz w:val="24"/>
          <w:szCs w:val="24"/>
        </w:rPr>
        <w:t>IV. gimnazija Marko Marulić Split, Zagrebačka 2; http://gimnazi</w:t>
      </w:r>
      <w:r w:rsidR="0080769D" w:rsidRPr="003E297F">
        <w:rPr>
          <w:sz w:val="24"/>
          <w:szCs w:val="24"/>
        </w:rPr>
        <w:t>ja-cetvrta-mmarulic-st.skole.hr</w:t>
      </w:r>
      <w:r w:rsidRPr="003E297F">
        <w:rPr>
          <w:sz w:val="24"/>
          <w:szCs w:val="24"/>
        </w:rPr>
        <w:t>; tajništvo: 021/344-484; ravnateljica: 021/348-380; psiholog: 021/346-296: email: ured@gimnazija-cetvrta-mmarulic-st.skole.hr</w:t>
      </w:r>
    </w:p>
    <w:p w:rsidR="00586FF1" w:rsidRPr="003E297F" w:rsidRDefault="00586FF1">
      <w:pPr>
        <w:rPr>
          <w:sz w:val="24"/>
          <w:szCs w:val="24"/>
        </w:rPr>
      </w:pPr>
    </w:p>
    <w:p w:rsidR="00586FF1" w:rsidRPr="003E297F" w:rsidRDefault="00586FF1" w:rsidP="00586FF1">
      <w:pPr>
        <w:jc w:val="center"/>
        <w:rPr>
          <w:sz w:val="24"/>
          <w:szCs w:val="24"/>
        </w:rPr>
      </w:pPr>
      <w:r w:rsidRPr="003E297F">
        <w:rPr>
          <w:sz w:val="24"/>
          <w:szCs w:val="24"/>
        </w:rPr>
        <w:t>Opća gimnazija (320104)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5B0C" w:rsidRPr="003E297F" w:rsidTr="00865B0C"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Trajanje obrazovnog programa u godinama</w:t>
            </w:r>
          </w:p>
        </w:tc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4</w:t>
            </w:r>
          </w:p>
        </w:tc>
      </w:tr>
      <w:tr w:rsidR="00865B0C" w:rsidRPr="003E297F" w:rsidTr="00865B0C"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Broj učenika</w:t>
            </w:r>
          </w:p>
        </w:tc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144</w:t>
            </w:r>
          </w:p>
        </w:tc>
      </w:tr>
      <w:tr w:rsidR="00865B0C" w:rsidRPr="003E297F" w:rsidTr="00865B0C"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Predmet od posebne važnosti za upis</w:t>
            </w:r>
          </w:p>
        </w:tc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Biologija</w:t>
            </w:r>
          </w:p>
        </w:tc>
      </w:tr>
      <w:tr w:rsidR="00865B0C" w:rsidRPr="003E297F" w:rsidTr="00865B0C"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Natjecanje iz znanja koje se vrednuje pri upisu (određuje ga škola)</w:t>
            </w:r>
          </w:p>
        </w:tc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Natjecanje i smotra iz biologije</w:t>
            </w:r>
          </w:p>
        </w:tc>
      </w:tr>
      <w:tr w:rsidR="00865B0C" w:rsidRPr="003E297F" w:rsidTr="00865B0C"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Popis zdravstvenih zahtjeva za program obrazovanja</w:t>
            </w:r>
          </w:p>
        </w:tc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Uredno kognitivno funkcioniranje</w:t>
            </w:r>
          </w:p>
        </w:tc>
      </w:tr>
      <w:tr w:rsidR="00865B0C" w:rsidRPr="003E297F" w:rsidTr="00865B0C"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Popis potrebnih dokumenata koji su uvjet za upis u program</w:t>
            </w:r>
          </w:p>
        </w:tc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-</w:t>
            </w:r>
          </w:p>
        </w:tc>
      </w:tr>
      <w:tr w:rsidR="00865B0C" w:rsidRPr="003E297F" w:rsidTr="00865B0C"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Datumi provođenja dodatnih ispita i provjera</w:t>
            </w:r>
          </w:p>
        </w:tc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-</w:t>
            </w:r>
          </w:p>
        </w:tc>
      </w:tr>
      <w:tr w:rsidR="00865B0C" w:rsidRPr="003E297F" w:rsidTr="00865B0C"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Datumi provođenja provjera poznavanja 1. stranog jezika</w:t>
            </w:r>
          </w:p>
        </w:tc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 xml:space="preserve">Provjera predznanja engleskoga jezika – 1. </w:t>
            </w:r>
            <w:proofErr w:type="spellStart"/>
            <w:r w:rsidRPr="003E297F">
              <w:rPr>
                <w:sz w:val="24"/>
                <w:szCs w:val="24"/>
              </w:rPr>
              <w:t>sj</w:t>
            </w:r>
            <w:proofErr w:type="spellEnd"/>
            <w:r w:rsidRPr="003E297F">
              <w:rPr>
                <w:sz w:val="24"/>
                <w:szCs w:val="24"/>
              </w:rPr>
              <w:t xml:space="preserve"> – 29. 6 2022. u 9.00 sati – za kandidate koji ga nisu učili u osnovnoj školi</w:t>
            </w:r>
            <w:r w:rsidR="000942F6" w:rsidRPr="003E297F">
              <w:rPr>
                <w:sz w:val="24"/>
                <w:szCs w:val="24"/>
              </w:rPr>
              <w:t>, uz pisani zahtjev učenika</w:t>
            </w:r>
          </w:p>
        </w:tc>
      </w:tr>
      <w:tr w:rsidR="00865B0C" w:rsidRPr="003E297F" w:rsidTr="00865B0C"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Popis stranih jezika koji se izvode u školi kao obvezni predmeti</w:t>
            </w:r>
          </w:p>
        </w:tc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Engleski jezik, Francuski jezik, Njemački jezik, Talijanski jezik</w:t>
            </w:r>
          </w:p>
        </w:tc>
      </w:tr>
      <w:tr w:rsidR="00865B0C" w:rsidRPr="003E297F" w:rsidTr="00865B0C">
        <w:tc>
          <w:tcPr>
            <w:tcW w:w="4531" w:type="dxa"/>
          </w:tcPr>
          <w:p w:rsidR="00865B0C" w:rsidRPr="003E297F" w:rsidRDefault="00865B0C">
            <w:pPr>
              <w:rPr>
                <w:rFonts w:cstheme="minorHAnsi"/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Popis nastavnih predmeta koji se izvode u školi kao izborni nastavni predmet</w:t>
            </w:r>
          </w:p>
        </w:tc>
        <w:tc>
          <w:tcPr>
            <w:tcW w:w="4531" w:type="dxa"/>
          </w:tcPr>
          <w:p w:rsidR="00865B0C" w:rsidRPr="003E297F" w:rsidRDefault="00865B0C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Vjeronauk, Etika</w:t>
            </w:r>
          </w:p>
        </w:tc>
      </w:tr>
      <w:tr w:rsidR="00865B0C" w:rsidRPr="003E297F" w:rsidTr="00865B0C">
        <w:tc>
          <w:tcPr>
            <w:tcW w:w="4531" w:type="dxa"/>
          </w:tcPr>
          <w:p w:rsidR="00865B0C" w:rsidRPr="003E297F" w:rsidRDefault="00610EFA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Bodovni prag</w:t>
            </w:r>
          </w:p>
        </w:tc>
        <w:tc>
          <w:tcPr>
            <w:tcW w:w="4531" w:type="dxa"/>
          </w:tcPr>
          <w:p w:rsidR="00865B0C" w:rsidRPr="003E297F" w:rsidRDefault="00462E44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-</w:t>
            </w:r>
          </w:p>
        </w:tc>
      </w:tr>
      <w:tr w:rsidR="00865B0C" w:rsidRPr="003E297F" w:rsidTr="00865B0C">
        <w:tc>
          <w:tcPr>
            <w:tcW w:w="4531" w:type="dxa"/>
          </w:tcPr>
          <w:p w:rsidR="00865B0C" w:rsidRPr="003E297F" w:rsidRDefault="00462E44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 xml:space="preserve">Naknada za povećane </w:t>
            </w:r>
            <w:r w:rsidR="00586FF1" w:rsidRPr="003E297F">
              <w:rPr>
                <w:sz w:val="24"/>
                <w:szCs w:val="24"/>
              </w:rPr>
              <w:t>troškove obrazovanja (učenikov udjel godišnje)</w:t>
            </w:r>
          </w:p>
        </w:tc>
        <w:tc>
          <w:tcPr>
            <w:tcW w:w="4531" w:type="dxa"/>
          </w:tcPr>
          <w:p w:rsidR="00865B0C" w:rsidRPr="003E297F" w:rsidRDefault="00586FF1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150,00 kn</w:t>
            </w:r>
          </w:p>
        </w:tc>
      </w:tr>
      <w:tr w:rsidR="00865B0C" w:rsidRPr="003E297F" w:rsidTr="00865B0C">
        <w:tc>
          <w:tcPr>
            <w:tcW w:w="4531" w:type="dxa"/>
          </w:tcPr>
          <w:p w:rsidR="00865B0C" w:rsidRPr="003E297F" w:rsidRDefault="00586FF1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Iznos školarine za kandidate izvan EU</w:t>
            </w:r>
          </w:p>
        </w:tc>
        <w:tc>
          <w:tcPr>
            <w:tcW w:w="4531" w:type="dxa"/>
          </w:tcPr>
          <w:p w:rsidR="00865B0C" w:rsidRPr="003E297F" w:rsidRDefault="00586FF1">
            <w:pPr>
              <w:rPr>
                <w:sz w:val="24"/>
                <w:szCs w:val="24"/>
              </w:rPr>
            </w:pPr>
            <w:r w:rsidRPr="003E297F">
              <w:rPr>
                <w:sz w:val="24"/>
                <w:szCs w:val="24"/>
              </w:rPr>
              <w:t>150,00 kn</w:t>
            </w:r>
          </w:p>
        </w:tc>
      </w:tr>
    </w:tbl>
    <w:p w:rsidR="006C5D6E" w:rsidRPr="003E297F" w:rsidRDefault="006C5D6E">
      <w:pPr>
        <w:rPr>
          <w:sz w:val="24"/>
          <w:szCs w:val="24"/>
        </w:rPr>
      </w:pPr>
    </w:p>
    <w:p w:rsidR="000942F6" w:rsidRPr="003E297F" w:rsidRDefault="000942F6">
      <w:pPr>
        <w:rPr>
          <w:sz w:val="24"/>
          <w:szCs w:val="24"/>
        </w:rPr>
      </w:pPr>
      <w:r w:rsidRPr="003E297F">
        <w:rPr>
          <w:sz w:val="24"/>
          <w:szCs w:val="24"/>
        </w:rPr>
        <w:t>DODATNE NAPOMENE:</w:t>
      </w:r>
    </w:p>
    <w:p w:rsidR="000942F6" w:rsidRPr="003E297F" w:rsidRDefault="000942F6">
      <w:pPr>
        <w:rPr>
          <w:sz w:val="24"/>
          <w:szCs w:val="24"/>
        </w:rPr>
      </w:pPr>
      <w:r w:rsidRPr="003E297F">
        <w:rPr>
          <w:sz w:val="24"/>
          <w:szCs w:val="24"/>
        </w:rPr>
        <w:t>VRIJEME DOSTAVE DOKUMENTACIJE (POTVRDA UPISA)</w:t>
      </w:r>
      <w:r w:rsidR="00464693" w:rsidRPr="003E297F">
        <w:rPr>
          <w:sz w:val="24"/>
          <w:szCs w:val="24"/>
        </w:rPr>
        <w:t>:  11. srpnja – 12. srpnja od 8.00 - 13.00 sati.</w:t>
      </w:r>
      <w:r w:rsidR="006028EA" w:rsidRPr="003E297F">
        <w:rPr>
          <w:sz w:val="24"/>
          <w:szCs w:val="24"/>
        </w:rPr>
        <w:t xml:space="preserve"> (OSOBNO)</w:t>
      </w:r>
    </w:p>
    <w:p w:rsidR="006028EA" w:rsidRPr="003E297F" w:rsidRDefault="006028EA">
      <w:pPr>
        <w:rPr>
          <w:sz w:val="24"/>
          <w:szCs w:val="24"/>
        </w:rPr>
      </w:pPr>
      <w:r w:rsidRPr="003E297F">
        <w:rPr>
          <w:sz w:val="24"/>
          <w:szCs w:val="24"/>
        </w:rPr>
        <w:t>ELEKTRONIČKIM PUTEM: DO 12. SRPNJA U 13.OO</w:t>
      </w:r>
    </w:p>
    <w:p w:rsidR="0080769D" w:rsidRPr="003E297F" w:rsidRDefault="00464693" w:rsidP="003E297F">
      <w:pPr>
        <w:rPr>
          <w:sz w:val="24"/>
          <w:szCs w:val="24"/>
        </w:rPr>
      </w:pPr>
      <w:r w:rsidRPr="003E297F">
        <w:rPr>
          <w:sz w:val="24"/>
          <w:szCs w:val="24"/>
        </w:rPr>
        <w:t xml:space="preserve">Elektronička adresa za dostavu dokumentacije: </w:t>
      </w:r>
      <w:r w:rsidR="0080769D" w:rsidRPr="003E297F">
        <w:rPr>
          <w:sz w:val="24"/>
          <w:szCs w:val="24"/>
        </w:rPr>
        <w:t>upisi@gimnazija-cetvrta-mmarulic-st.skole.hr</w:t>
      </w:r>
    </w:p>
    <w:p w:rsidR="000942F6" w:rsidRPr="000942F6" w:rsidRDefault="000942F6" w:rsidP="000942F6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0942F6">
        <w:rPr>
          <w:rFonts w:eastAsia="Times New Roman" w:cstheme="minorHAnsi"/>
          <w:color w:val="231F20"/>
          <w:lang w:eastAsia="hr-HR"/>
        </w:rPr>
        <w:lastRenderedPageBreak/>
        <w:t>UPISNI ROKOVI</w:t>
      </w:r>
    </w:p>
    <w:p w:rsidR="000942F6" w:rsidRPr="000942F6" w:rsidRDefault="000942F6" w:rsidP="000942F6">
      <w:pPr>
        <w:shd w:val="clear" w:color="auto" w:fill="FFFFFF"/>
        <w:spacing w:before="103" w:after="48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0942F6">
        <w:rPr>
          <w:rFonts w:eastAsia="Times New Roman" w:cstheme="minorHAnsi"/>
          <w:color w:val="231F20"/>
          <w:lang w:eastAsia="hr-HR"/>
        </w:rPr>
        <w:t>IX.</w:t>
      </w:r>
    </w:p>
    <w:p w:rsidR="000942F6" w:rsidRPr="000942F6" w:rsidRDefault="000942F6" w:rsidP="000942F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lang w:eastAsia="hr-HR"/>
        </w:rPr>
      </w:pPr>
      <w:r w:rsidRPr="000942F6">
        <w:rPr>
          <w:rFonts w:eastAsia="Times New Roman" w:cstheme="minorHAnsi"/>
          <w:color w:val="231F20"/>
          <w:lang w:eastAsia="hr-HR"/>
        </w:rPr>
        <w:t>Učenici će se prijavljivati za upis i upisivati u I. razred srednjih škola u školskoj godini 2022./2023. u ljetnome i jesenskome upisnom roku.</w:t>
      </w:r>
    </w:p>
    <w:p w:rsidR="000942F6" w:rsidRPr="000942F6" w:rsidRDefault="000942F6" w:rsidP="000942F6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i/>
          <w:iCs/>
          <w:color w:val="231F20"/>
          <w:lang w:eastAsia="hr-HR"/>
        </w:rPr>
      </w:pPr>
      <w:r w:rsidRPr="000942F6">
        <w:rPr>
          <w:rFonts w:eastAsia="Times New Roman" w:cstheme="minorHAnsi"/>
          <w:i/>
          <w:iCs/>
          <w:color w:val="231F20"/>
          <w:lang w:eastAsia="hr-HR"/>
        </w:rPr>
        <w:t>Ljetni upisni rok</w:t>
      </w:r>
    </w:p>
    <w:p w:rsidR="000942F6" w:rsidRPr="000942F6" w:rsidRDefault="000942F6" w:rsidP="000942F6">
      <w:pPr>
        <w:shd w:val="clear" w:color="auto" w:fill="FFFFFF"/>
        <w:spacing w:before="103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0942F6">
        <w:rPr>
          <w:rFonts w:eastAsia="Times New Roman" w:cstheme="minorHAnsi"/>
          <w:color w:val="231F20"/>
          <w:lang w:eastAsia="hr-HR"/>
        </w:rPr>
        <w:t>X.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843"/>
      </w:tblGrid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ind w:right="-95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Početak prijava kandidata izvan redovitog sustava obrazovanja RH Središnjem prijavnom uredu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ind w:right="780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23. 5. 2022.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Dostava osobnih dokumenata i svjedodžbi za kandidate izvan redovitog sustava obrazovanja RH Središnjem prijavnom uredu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23. 5. – 1. 7.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Završetak registracije za kandidate izvan redovitog sustava obrazovanja RH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1. 7. 2022.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Početak prijava redovitih učenika u sustav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23. 5. 2022.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 Početak prijava obrazovnih programa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25. 6. 2022.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Završetak prijave obrazovnih programa koji zahtijevaju dodatne provjere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28. 6. 2022.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Provođenje dodatnih ispita i provjera te unos rezultata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Unos prigovora na rezultate dodatnih provjera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29. 6. – 4. 7.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Rok za dostavu dokumentacije redovitih učenika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(stručno mišljenje HZZ-a i ostali dokumenti kojima se ostvaruju dodatna prava za upis)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1. 7. 2022.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Unos prigovora na osobne podatke, ocjene, natjecanja i podatke na temelju kojih se ostvaruju dodatna prava za upis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29. 6. – 4. 7.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Brisanje s lista kandidata koji nisu zadovoljili preduvjete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6. 7. 2022.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Završetak prijava obrazovnih programa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Početak ispisa prijavnica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7. 7. 2022.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Krajnji rok za zaprimanje potpisanih prijavnica (učenici donose razrednicima, a ostali kandidati šalju prijavnice Središnjem prijavnom uredu)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Brisanje s lista kandidata koji nisu zadovoljili preduvjete ili dostavili prijavnice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8. 7. 2022.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 Objava konačnih ljestvica poretka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9. 7. 2022.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Dostava dokumenata koji su uvjet za upis u određeni program obrazovanja srednje škole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(potvrda liječnika školske medicine, potvrda obiteljskog liječnika ili liječnička svjedodžba medicine rada i ostali dokumenti kojima su ostvarena dodatna prava za upis)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Dostava potpisanog obrasca o upisu u I. razred srednje škole (upisnice) u srednju školu u koju se učenik upisao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t>(škole same određuju točne datume za zaprimanje upisnica i dodatne dokumentacije prema predviđenom razdoblju i objavljuju ih u natječaju te na svojoj mrežnoj stranici i oglasnoj ploči škole)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t>11. – 13. 7.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t>o Objava okvirnog broja slobodnih mjesta za jesenski upisni rok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15. 7. 2022.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Službena objava slobodnih mjesta za jesenski upisni rok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10. 8. 2022.</w:t>
            </w:r>
          </w:p>
        </w:tc>
      </w:tr>
    </w:tbl>
    <w:p w:rsidR="000942F6" w:rsidRPr="000942F6" w:rsidRDefault="000942F6" w:rsidP="000942F6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:rsidR="000942F6" w:rsidRPr="000942F6" w:rsidRDefault="000942F6" w:rsidP="000942F6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i/>
          <w:iCs/>
          <w:color w:val="231F20"/>
          <w:lang w:eastAsia="hr-HR"/>
        </w:rPr>
      </w:pPr>
      <w:r w:rsidRPr="000942F6">
        <w:rPr>
          <w:rFonts w:eastAsia="Times New Roman" w:cstheme="minorHAnsi"/>
          <w:i/>
          <w:iCs/>
          <w:color w:val="231F20"/>
          <w:lang w:eastAsia="hr-HR"/>
        </w:rPr>
        <w:t>Jesenski upisni rok</w:t>
      </w:r>
    </w:p>
    <w:p w:rsidR="000942F6" w:rsidRPr="000942F6" w:rsidRDefault="000942F6" w:rsidP="000942F6">
      <w:pPr>
        <w:shd w:val="clear" w:color="auto" w:fill="FFFFFF"/>
        <w:spacing w:before="34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0942F6">
        <w:rPr>
          <w:rFonts w:eastAsia="Times New Roman" w:cstheme="minorHAnsi"/>
          <w:color w:val="231F20"/>
          <w:lang w:eastAsia="hr-HR"/>
        </w:rPr>
        <w:t>XI.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843"/>
      </w:tblGrid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Početak prijava u sustav i prijava obrazovnih programa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20. 8. 2022.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Završetak registracije za kandidate izvan redovitog sustava obrazovanja RH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Dostava osobnih dokumenata, svjedodžbi i ostale dokumentacije za kandidate izvan redovitog sustava obrazovanja RH Središnjem prijavnom uredu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23. 8. 2022.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Dostava dokumentacije redovitih učenika (stručno mišljenje HZZ-a i ostali dokumenti kojima se ostvaruju dodatna prava za upis i sl.)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24. 8. 2022.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Završetak prijave obrazovnih programa koji zahtijevaju dodatne provjere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22. 8. 2022.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Provođenje dodatnih ispita i provjera te unos rezultata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23. 8. 2022.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Unos prigovora na osobne podatke, ocjene, natjecanja, rezultate dodatnih provjera i podatke na temelju kojih se ostvaruju dodatna prava za upis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Završetak unosa rezultata s popravnih ispita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Brisanje s lista kandidata koji nisu zadovoljili preduvjete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24. 8. 2022.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Završetak prijava obrazovnih programa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Početak ispisa prijavnica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25. 8. 2022.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Krajnji rok za zaprimanje potpisanih prijavnica (učenici dostavljaju razrednicima, a ostali kandidati šalju Središnjem prijavnom uredu)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Brisanje s lista kandidata koji nisu zadovoljili preduvjete ili dostavili prijavnice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26. 8. 2022.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 Objava konačnih ljestvica poretka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27. 8. 2022.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Dostava dokumenata koji su uvjet za upis u određeni program obrazovanja srednje škole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(potvrda liječnika školske medicine, potvrda obiteljskog liječnika ili liječnička svjedodžba medicine rada i ostali dokumenti kojima su ostvarena dodatna prava za upis)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Dostava potpisanog obrasca o upisu u I. razred srednje škole (upisnice) u srednju školu u koju se učenik upisao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29. – 30.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Objava slobodnih upisnih mjesta nakon jesenskoga upisnog roka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1. 9. 2022.</w:t>
            </w:r>
          </w:p>
        </w:tc>
      </w:tr>
    </w:tbl>
    <w:p w:rsidR="000942F6" w:rsidRPr="000942F6" w:rsidRDefault="000942F6" w:rsidP="000942F6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:rsidR="000942F6" w:rsidRPr="000942F6" w:rsidRDefault="000942F6" w:rsidP="000942F6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0942F6">
        <w:rPr>
          <w:rFonts w:eastAsia="Times New Roman" w:cstheme="minorHAnsi"/>
          <w:color w:val="231F20"/>
          <w:lang w:eastAsia="hr-HR"/>
        </w:rPr>
        <w:lastRenderedPageBreak/>
        <w:t>PRIJAVA KANDIDATA S TEŠKOĆAMA U RAZVOJU</w:t>
      </w:r>
    </w:p>
    <w:p w:rsidR="000942F6" w:rsidRPr="000942F6" w:rsidRDefault="000942F6" w:rsidP="000942F6">
      <w:pPr>
        <w:shd w:val="clear" w:color="auto" w:fill="FFFFFF"/>
        <w:spacing w:before="34" w:after="48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0942F6">
        <w:rPr>
          <w:rFonts w:eastAsia="Times New Roman" w:cstheme="minorHAnsi"/>
          <w:color w:val="231F20"/>
          <w:lang w:eastAsia="hr-HR"/>
        </w:rPr>
        <w:t>XII.</w:t>
      </w:r>
    </w:p>
    <w:p w:rsidR="000942F6" w:rsidRPr="000942F6" w:rsidRDefault="000942F6" w:rsidP="000942F6">
      <w:pPr>
        <w:shd w:val="clear" w:color="auto" w:fill="FFFFFF"/>
        <w:spacing w:before="204" w:line="240" w:lineRule="auto"/>
        <w:jc w:val="center"/>
        <w:textAlignment w:val="baseline"/>
        <w:rPr>
          <w:rFonts w:eastAsia="Times New Roman" w:cstheme="minorHAnsi"/>
          <w:i/>
          <w:iCs/>
          <w:color w:val="231F20"/>
          <w:lang w:eastAsia="hr-HR"/>
        </w:rPr>
      </w:pPr>
      <w:r w:rsidRPr="000942F6">
        <w:rPr>
          <w:rFonts w:eastAsia="Times New Roman" w:cstheme="minorHAnsi"/>
          <w:i/>
          <w:iCs/>
          <w:color w:val="231F20"/>
          <w:lang w:eastAsia="hr-HR"/>
        </w:rPr>
        <w:t>Ljetni upisni rok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984"/>
      </w:tblGrid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Kandidati s teškoćama u razvoju prijavljuju se u ŽUO, odnosno Gradskom uredu za obrazovanje, sport i mlade Grada Zagreba te iskazuju svoj odabir s liste prioriteta redom kako bi željeli upisati obrazovne programe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23. 5. – 6. 6. 2022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Registracija kandidata s teškoćama u razvoju izvan redovitog sustava obrazovanja RH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23. 5. – 6. 6.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Dostava osobnih dokumenata i svjedodžbi za kandidate s teškoćama u razvoju izvan redovitog sustava obrazovanja RH Središnjem prijavnom uredu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23. 5. – 17. 6.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o Upisna povjerenstva ŽUO-a unose navedene odabire u sustav </w:t>
            </w:r>
            <w:proofErr w:type="spellStart"/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-a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26. 5. – 17. 6.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Zatvaranje mogućnosti unosa odabira kandidata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17. 6. 2022.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Provođenje dodatnih provjera za kandidate s teškoćama u razvoju i unos rezultata u sustav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23. 6. 2022.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 Rangiranje kandidata s teškoćama u razvoju sukladno listama prioriteta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24. 6. 2022.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Smanjenje upisnih kvota razrednih odjela pojedinih obrazovnih programa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ind w:left="-380" w:firstLine="380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25. 6. 2022.</w:t>
            </w:r>
          </w:p>
        </w:tc>
      </w:tr>
    </w:tbl>
    <w:p w:rsidR="000942F6" w:rsidRPr="000942F6" w:rsidRDefault="000942F6" w:rsidP="000942F6">
      <w:pPr>
        <w:spacing w:after="0" w:line="240" w:lineRule="auto"/>
        <w:textAlignment w:val="baseline"/>
        <w:rPr>
          <w:rFonts w:eastAsia="Times New Roman" w:cstheme="minorHAnsi"/>
          <w:lang w:eastAsia="hr-HR"/>
        </w:rPr>
      </w:pPr>
    </w:p>
    <w:p w:rsidR="000942F6" w:rsidRPr="000942F6" w:rsidRDefault="000942F6" w:rsidP="000942F6">
      <w:pPr>
        <w:shd w:val="clear" w:color="auto" w:fill="FFFFFF"/>
        <w:spacing w:before="204" w:line="240" w:lineRule="auto"/>
        <w:jc w:val="center"/>
        <w:textAlignment w:val="baseline"/>
        <w:rPr>
          <w:rFonts w:eastAsia="Times New Roman" w:cstheme="minorHAnsi"/>
          <w:i/>
          <w:iCs/>
          <w:color w:val="231F20"/>
          <w:lang w:eastAsia="hr-HR"/>
        </w:rPr>
      </w:pPr>
      <w:r w:rsidRPr="000942F6">
        <w:rPr>
          <w:rFonts w:eastAsia="Times New Roman" w:cstheme="minorHAnsi"/>
          <w:i/>
          <w:iCs/>
          <w:color w:val="231F20"/>
          <w:lang w:eastAsia="hr-HR"/>
        </w:rPr>
        <w:t>Jesenski upisni rok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984"/>
      </w:tblGrid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Kandidati s teškoćama u razvoju prijavljuju se u ŽUO, odnosno Gradskom uredu za obrazovanje, sport i mlade Grada Zagreba te iskazuju svoj odabir liste prioriteta redom kako bi željeli upisati obrazovne programe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Registracija kandidata s teškoćama u razvoju izvan redovitog sustava obrazovanja RH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Dostava osobnih dokumenata i svjedodžbi za kandidate s teškoćama u razvoju izvan redovitog sustava obrazovanja RH Središnjem prijavnom uredu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o Upisna povjerenstva ŽUO-a unose navedene odabire u sustav </w:t>
            </w:r>
            <w:proofErr w:type="spellStart"/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-a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Zatvaranje mogućnosti unosa odabira kandidata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18. 8. 2022.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Provođenje dodatnih provjera za kandidate s teškoćama u razvoju i unos rezultata u sustav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19. 8. 2022.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 Rangiranje kandidata s teškoćama u razvoju sukladno listama prioriteta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20. 8. 2022.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Smanjenje upisnih kvota razrednih odjela pojedinih obrazovn</w:t>
            </w:r>
            <w:bookmarkStart w:id="0" w:name="_GoBack"/>
            <w:bookmarkEnd w:id="0"/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ih programa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20. 8. 2022.</w:t>
            </w:r>
          </w:p>
        </w:tc>
      </w:tr>
    </w:tbl>
    <w:p w:rsidR="000942F6" w:rsidRPr="000942F6" w:rsidRDefault="000942F6" w:rsidP="003E297F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0942F6">
        <w:rPr>
          <w:rFonts w:eastAsia="Times New Roman" w:cstheme="minorHAnsi"/>
          <w:color w:val="231F20"/>
          <w:lang w:eastAsia="hr-HR"/>
        </w:rPr>
        <w:lastRenderedPageBreak/>
        <w:t>PRIJAVA UČENIKA KOJI SE UPISUJU U ODJELE ZA SPORTAŠE U LJETNOM I JESENSKOM UPISNOM ROKU</w:t>
      </w:r>
    </w:p>
    <w:p w:rsidR="000942F6" w:rsidRPr="000942F6" w:rsidRDefault="000942F6" w:rsidP="000942F6">
      <w:pPr>
        <w:shd w:val="clear" w:color="auto" w:fill="FFFFFF"/>
        <w:spacing w:before="34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0942F6">
        <w:rPr>
          <w:rFonts w:eastAsia="Times New Roman" w:cstheme="minorHAnsi"/>
          <w:color w:val="231F20"/>
          <w:lang w:eastAsia="hr-HR"/>
        </w:rPr>
        <w:t>XIII.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984"/>
      </w:tblGrid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Prijedlog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o Kandidati koji se upisuju u razredne odjele za sportaše iskazuju interes za upis u razredne odjele za sportaše u </w:t>
            </w:r>
            <w:proofErr w:type="spellStart"/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-u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23. 5. – 31. 5. 2022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o Ministarstvo turizma i sporta šalje </w:t>
            </w:r>
            <w:proofErr w:type="spellStart"/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nerangirane</w:t>
            </w:r>
            <w:proofErr w:type="spellEnd"/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1. 6. 2022.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Nacionalni sportski savezi izrađuju preliminarne rang-liste prijavljenih kandidata prema kriterijima sportske uspješnosti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2. 6. – 14. 6.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14. 6. 2022.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Prigovor kandidata na pogreške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(pogrešno upisani podaci, neupisani podaci i dr.)</w:t>
            </w:r>
          </w:p>
          <w:p w:rsidR="000942F6" w:rsidRPr="000942F6" w:rsidRDefault="000942F6" w:rsidP="00756E7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Nacionalni sportski savezi ispravljaju rang-liste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15. 6. – 20. 6.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 Nacionalni sportski savezi službeno objavljuju konačne rang-liste na naslovnici svojih mrežnih stranica te ih dostavljaju Ministarstvu turizma i sporta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21. 6. 2022.</w:t>
            </w:r>
          </w:p>
        </w:tc>
      </w:tr>
      <w:tr w:rsidR="000942F6" w:rsidRPr="000942F6" w:rsidTr="00464693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756E7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o Unos zaprimljenih rang-lista u </w:t>
            </w:r>
            <w:proofErr w:type="spellStart"/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942F6" w:rsidRPr="000942F6" w:rsidRDefault="000942F6" w:rsidP="00464693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942F6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21. 6. – 24. 6. 2022.</w:t>
            </w:r>
          </w:p>
        </w:tc>
      </w:tr>
    </w:tbl>
    <w:p w:rsidR="000942F6" w:rsidRDefault="000942F6"/>
    <w:sectPr w:rsidR="0009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0C"/>
    <w:rsid w:val="000942F6"/>
    <w:rsid w:val="003E297F"/>
    <w:rsid w:val="00462E44"/>
    <w:rsid w:val="00464693"/>
    <w:rsid w:val="00586FF1"/>
    <w:rsid w:val="006028EA"/>
    <w:rsid w:val="00610EFA"/>
    <w:rsid w:val="006C5D6E"/>
    <w:rsid w:val="0080769D"/>
    <w:rsid w:val="008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E1DA"/>
  <w15:chartTrackingRefBased/>
  <w15:docId w15:val="{2089A755-CDCB-4369-A5C4-B90AEDF1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86FF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2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2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2022-06-17T06:39:00Z</cp:lastPrinted>
  <dcterms:created xsi:type="dcterms:W3CDTF">2022-06-17T07:45:00Z</dcterms:created>
  <dcterms:modified xsi:type="dcterms:W3CDTF">2022-06-17T07:48:00Z</dcterms:modified>
</cp:coreProperties>
</file>