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  <w:r w:rsidRPr="000F3B90">
        <w:rPr>
          <w:rFonts w:ascii="Century Schoolbook" w:hAnsi="Century Schoolbook"/>
          <w:b/>
        </w:rPr>
        <w:t>OBRAZAC PO</w:t>
      </w:r>
      <w:r w:rsidR="00296707">
        <w:rPr>
          <w:rFonts w:ascii="Century Schoolbook" w:hAnsi="Century Schoolbook"/>
          <w:b/>
        </w:rPr>
        <w:t xml:space="preserve">ZIVA ZA ORGANIZACIJU VIŠEDNEVNE </w:t>
      </w:r>
      <w:bookmarkStart w:id="0" w:name="_GoBack"/>
      <w:bookmarkEnd w:id="0"/>
      <w:r w:rsidRPr="000F3B90">
        <w:rPr>
          <w:rFonts w:ascii="Century Schoolbook" w:hAnsi="Century Schoolbook"/>
          <w:b/>
        </w:rPr>
        <w:t>IZVANUČIONIČKE NASTAVE</w:t>
      </w: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48610A" w:rsidRPr="000F3B90" w:rsidTr="00FB5A4F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0A" w:rsidRPr="000F3B90" w:rsidRDefault="00296707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>
              <w:rPr>
                <w:rFonts w:ascii="Century Schoolbook" w:hAnsi="Century Schoolbook" w:cstheme="minorHAnsi"/>
                <w:b/>
                <w:color w:val="000000" w:themeColor="text1"/>
              </w:rPr>
              <w:t xml:space="preserve">    </w:t>
            </w:r>
            <w:r w:rsidR="003846F2" w:rsidRPr="000F3B90">
              <w:rPr>
                <w:rFonts w:ascii="Century Schoolbook" w:hAnsi="Century Schoolbook" w:cstheme="minorHAnsi"/>
                <w:b/>
                <w:color w:val="000000" w:themeColor="text1"/>
              </w:rPr>
              <w:t>1/2019.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09"/>
        <w:gridCol w:w="8"/>
        <w:gridCol w:w="7"/>
        <w:gridCol w:w="354"/>
        <w:gridCol w:w="1495"/>
        <w:gridCol w:w="1176"/>
        <w:gridCol w:w="1000"/>
        <w:gridCol w:w="234"/>
        <w:gridCol w:w="711"/>
        <w:gridCol w:w="464"/>
        <w:gridCol w:w="546"/>
        <w:gridCol w:w="38"/>
        <w:gridCol w:w="51"/>
        <w:gridCol w:w="880"/>
        <w:gridCol w:w="1040"/>
      </w:tblGrid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1.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Podaci o školi: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i/>
              </w:rPr>
            </w:pPr>
            <w:r w:rsidRPr="000F3B90">
              <w:rPr>
                <w:rFonts w:ascii="Century Schoolbook" w:eastAsia="Calibri" w:hAnsi="Century Schoolbook"/>
                <w:i/>
              </w:rPr>
              <w:t>Upisati tražene podatke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Ime škole: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hAnsi="Century Schoolbook" w:cstheme="minorHAnsi"/>
                <w:b/>
              </w:rPr>
              <w:t xml:space="preserve">IV. </w:t>
            </w:r>
            <w:r w:rsidR="00DC0464" w:rsidRPr="000F3B90">
              <w:rPr>
                <w:rFonts w:ascii="Century Schoolbook" w:hAnsi="Century Schoolbook" w:cstheme="minorHAnsi"/>
                <w:b/>
              </w:rPr>
              <w:t>gimnazija</w:t>
            </w:r>
            <w:r w:rsidRPr="000F3B90">
              <w:rPr>
                <w:rFonts w:ascii="Century Schoolbook" w:hAnsi="Century Schoolbook" w:cstheme="minorHAnsi"/>
                <w:b/>
              </w:rPr>
              <w:t xml:space="preserve"> „Marko Marulić“</w:t>
            </w:r>
            <w:r w:rsidR="00DC0464" w:rsidRPr="000F3B90">
              <w:rPr>
                <w:rFonts w:ascii="Century Schoolbook" w:hAnsi="Century Schoolbook" w:cstheme="minorHAnsi"/>
                <w:b/>
              </w:rPr>
              <w:t xml:space="preserve"> 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Adresa:   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Zagrebačka 2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Poštanski broj: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DC0464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21</w:t>
            </w:r>
            <w:r w:rsidR="0048610A" w:rsidRPr="000F3B90">
              <w:rPr>
                <w:rFonts w:ascii="Century Schoolbook" w:hAnsi="Century Schoolbook" w:cstheme="minorHAnsi"/>
              </w:rPr>
              <w:t>000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 xml:space="preserve">2. 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Korisnici usluge su učenici</w:t>
            </w:r>
          </w:p>
        </w:tc>
        <w:tc>
          <w:tcPr>
            <w:tcW w:w="16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DC0464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 w:rsidRPr="000F3B90">
              <w:t>2. C</w:t>
            </w:r>
          </w:p>
        </w:tc>
        <w:tc>
          <w:tcPr>
            <w:tcW w:w="10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razreda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3.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Tip putovanja: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Uz planirano upisati broj dana i noćenja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6" w:hanging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Škola u prirodi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206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 w:firstLine="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 xml:space="preserve">Višednevna 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terenska nastava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CD701E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2</w:t>
            </w:r>
            <w:r w:rsidR="00052DEE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CD701E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1 noćenje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 w:firstLine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Školska ekskurzija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 w:firstLine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Posjet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4.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područje ime/imena države/država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u Republici Hrvatskoj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u inozemstvu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68755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>
              <w:rPr>
                <w:rFonts w:ascii="Century Schoolbook" w:hAnsi="Century Schoolbook" w:cstheme="minorHAnsi"/>
                <w:sz w:val="36"/>
                <w:szCs w:val="24"/>
                <w:vertAlign w:val="superscript"/>
              </w:rPr>
              <w:t xml:space="preserve">  </w:t>
            </w:r>
            <w:r w:rsidR="00CD701E" w:rsidRPr="0068755A">
              <w:rPr>
                <w:rFonts w:ascii="Century Schoolbook" w:hAnsi="Century Schoolbook" w:cstheme="minorHAnsi"/>
                <w:sz w:val="36"/>
                <w:szCs w:val="24"/>
                <w:vertAlign w:val="superscript"/>
              </w:rPr>
              <w:t xml:space="preserve">BOSNA  I HERCEGOVINA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5.</w:t>
            </w:r>
          </w:p>
        </w:tc>
        <w:tc>
          <w:tcPr>
            <w:tcW w:w="1956" w:type="pct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Planirano vrijeme realizacije</w:t>
            </w:r>
          </w:p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(predložiti u okvirnom terminu od dva tjedna)</w:t>
            </w:r>
          </w:p>
        </w:tc>
        <w:tc>
          <w:tcPr>
            <w:tcW w:w="551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</w:t>
            </w:r>
            <w:r w:rsidR="0048610A" w:rsidRPr="000F3B90">
              <w:rPr>
                <w:rFonts w:ascii="Century Schoolbook" w:eastAsia="Calibri" w:hAnsi="Century Schoolbook" w:cstheme="minorHAnsi"/>
              </w:rPr>
              <w:t>d</w:t>
            </w:r>
            <w:r w:rsidR="00DC0464" w:rsidRPr="000F3B90">
              <w:rPr>
                <w:rFonts w:ascii="Century Schoolbook" w:eastAsia="Calibri" w:hAnsi="Century Schoolbook" w:cstheme="minorHAnsi"/>
              </w:rPr>
              <w:t xml:space="preserve">  13</w:t>
            </w:r>
            <w:r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  <w:tc>
          <w:tcPr>
            <w:tcW w:w="52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DC0464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 xml:space="preserve">     4.</w:t>
            </w:r>
          </w:p>
        </w:tc>
        <w:tc>
          <w:tcPr>
            <w:tcW w:w="5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052DE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</w:t>
            </w:r>
            <w:r w:rsidR="00CD701E" w:rsidRPr="000F3B90">
              <w:rPr>
                <w:rFonts w:ascii="Century Schoolbook" w:eastAsia="Calibri" w:hAnsi="Century Schoolbook" w:cstheme="minorHAnsi"/>
              </w:rPr>
              <w:t xml:space="preserve">o  </w:t>
            </w:r>
            <w:r w:rsidR="00DC0464" w:rsidRPr="000F3B90">
              <w:rPr>
                <w:rFonts w:ascii="Century Schoolbook" w:eastAsia="Calibri" w:hAnsi="Century Schoolbook" w:cstheme="minorHAnsi"/>
              </w:rPr>
              <w:t>14</w:t>
            </w:r>
            <w:r w:rsidR="007727E7"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  <w:tc>
          <w:tcPr>
            <w:tcW w:w="53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CD701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 xml:space="preserve">  </w:t>
            </w:r>
            <w:r w:rsidR="00DC0464" w:rsidRPr="000F3B90">
              <w:rPr>
                <w:rFonts w:ascii="Century Schoolbook" w:hAnsi="Century Schoolbook" w:cstheme="minorHAnsi"/>
              </w:rPr>
              <w:t xml:space="preserve">  4.</w:t>
            </w:r>
          </w:p>
        </w:tc>
        <w:tc>
          <w:tcPr>
            <w:tcW w:w="573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510421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2019</w:t>
            </w:r>
            <w:r w:rsidR="007727E7"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Godina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6.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Broj sudionika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broj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učenika</w:t>
            </w:r>
          </w:p>
        </w:tc>
        <w:tc>
          <w:tcPr>
            <w:tcW w:w="68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</w:t>
            </w:r>
            <w:r w:rsidR="00CD701E" w:rsidRPr="000F3B90">
              <w:rPr>
                <w:rFonts w:ascii="Century Schoolbook" w:hAnsi="Century Schoolbook" w:cstheme="minorHAnsi"/>
                <w:color w:val="000000" w:themeColor="text1"/>
              </w:rPr>
              <w:t>20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s mogućnošću odstupanja za 3 učenika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b)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učitelja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 </w:t>
            </w:r>
            <w:r w:rsidR="00052DEE" w:rsidRPr="000F3B90">
              <w:rPr>
                <w:rFonts w:ascii="Century Schoolbook" w:hAnsi="Century Schoolbook" w:cstheme="minorHAnsi"/>
                <w:color w:val="000000" w:themeColor="text1"/>
              </w:rPr>
              <w:t>2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c)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Očekivani broj gratis ponuda za učenike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7.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 puta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traženo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 polaska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Usputna odredišta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</w:rPr>
            </w:pPr>
            <w:r>
              <w:t>MOSTAR (</w:t>
            </w:r>
            <w:r w:rsidR="00CD701E" w:rsidRPr="000F3B90">
              <w:t>U POVRATKU)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Krajnji cilj putovanja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CD701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 xml:space="preserve">SARAJEVO 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517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8.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Vrsta prijevoza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Autobus</w:t>
            </w:r>
            <w:r w:rsidR="004A5A15" w:rsidRPr="000F3B90">
              <w:rPr>
                <w:rFonts w:ascii="Century Schoolbook" w:eastAsia="Calibri" w:hAnsi="Century Schoolbook" w:cstheme="minorHAnsi"/>
                <w:b/>
              </w:rPr>
              <w:t xml:space="preserve"> </w:t>
            </w:r>
            <w:r w:rsidRPr="000F3B90">
              <w:rPr>
                <w:rFonts w:ascii="Century Schoolbook" w:hAnsi="Century Schoolbook" w:cstheme="minorHAnsi"/>
                <w:b/>
                <w:bCs/>
              </w:rPr>
              <w:t>koji udovoljava zakonskim propisima za prijevoz učenika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68755A">
            <w:pPr>
              <w:jc w:val="center"/>
              <w:rPr>
                <w:b/>
              </w:rPr>
            </w:pPr>
            <w:r w:rsidRPr="00F91866">
              <w:rPr>
                <w:b/>
                <w:sz w:val="36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Vlak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Brod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Zrakoplov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Kombinirani prijevoz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192728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eastAsia="Calibri" w:hAnsi="Century Schoolbook" w:cstheme="minorHAnsi"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lastRenderedPageBreak/>
              <w:t>9.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Smještaj i prehrana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a)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H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ostel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F91866" w:rsidRDefault="000F3B90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  <w:b/>
                <w:i/>
              </w:rPr>
              <w:t xml:space="preserve">        </w:t>
            </w:r>
            <w:r w:rsidR="00CD701E" w:rsidRPr="00F91866">
              <w:rPr>
                <w:rFonts w:ascii="Century Schoolbook" w:hAnsi="Century Schoolbook" w:cstheme="minorHAnsi"/>
                <w:b/>
              </w:rPr>
              <w:t>X</w:t>
            </w:r>
            <w:r w:rsidR="00CD701E" w:rsidRPr="00F91866">
              <w:rPr>
                <w:rFonts w:ascii="Century Schoolbook" w:hAnsi="Century Schoolbook" w:cstheme="minorHAnsi"/>
              </w:rPr>
              <w:t xml:space="preserve"> </w:t>
            </w:r>
            <w:r w:rsidRPr="00F91866">
              <w:rPr>
                <w:rFonts w:ascii="Century Schoolbook" w:hAnsi="Century Schoolbook" w:cstheme="minorHAnsi"/>
              </w:rPr>
              <w:t xml:space="preserve">    (</w:t>
            </w:r>
            <w:r w:rsidR="00CD701E" w:rsidRPr="00F91866">
              <w:rPr>
                <w:rFonts w:ascii="Century Schoolbook" w:hAnsi="Century Schoolbook" w:cstheme="minorHAnsi"/>
              </w:rPr>
              <w:t>U CENTRU GRADA)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b)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H</w:t>
            </w:r>
            <w:r w:rsidR="0048610A" w:rsidRPr="000F3B90">
              <w:rPr>
                <w:rFonts w:ascii="Century Schoolbook" w:eastAsia="Calibri" w:hAnsi="Century Schoolbook" w:cstheme="minorHAnsi"/>
              </w:rPr>
              <w:t xml:space="preserve">otel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trike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c)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ansion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rehrana na bazi polupansiona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e)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hAnsi="Century Schoolbook" w:cstheme="minorHAnsi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10A" w:rsidRPr="000F3B90" w:rsidRDefault="0090617D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rehrana na bazi punoga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f)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D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rugo</w:t>
            </w:r>
            <w:r w:rsidR="0048610A" w:rsidRPr="000F3B90">
              <w:rPr>
                <w:rFonts w:ascii="Century Schoolbook" w:eastAsia="Calibri" w:hAnsi="Century Schoolbook" w:cstheme="minorHAnsi"/>
              </w:rPr>
              <w:t xml:space="preserve"> </w:t>
            </w:r>
            <w:r w:rsidR="0048610A" w:rsidRPr="000F3B90">
              <w:rPr>
                <w:rFonts w:ascii="Century Schoolbook" w:eastAsia="Calibri" w:hAnsi="Century Schoolbook" w:cstheme="minorHAnsi"/>
                <w:i/>
              </w:rPr>
              <w:t>(upisati što se traži)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F3B90" w:rsidRDefault="00F91866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 </w:t>
            </w:r>
            <w:r w:rsidR="00CD701E" w:rsidRPr="000F3B90">
              <w:rPr>
                <w:rFonts w:ascii="Century Schoolbook" w:hAnsi="Century Schoolbook" w:cstheme="minorHAnsi"/>
              </w:rPr>
              <w:t xml:space="preserve">NOĆENJE S DORUČKOM 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10.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 xml:space="preserve">U cijenu ponude uračunati: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i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u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 xml:space="preserve">laznice za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5A15" w:rsidRPr="000F3B90" w:rsidRDefault="00CD701E" w:rsidP="000F3B90">
            <w:pPr>
              <w:rPr>
                <w:rFonts w:ascii="Century Schoolbook" w:eastAsia="Century Schoolbook" w:hAnsi="Century Schoolbook" w:cs="Century Schoolbook"/>
                <w:vertAlign w:val="superscript"/>
              </w:rPr>
            </w:pPr>
            <w:r w:rsidRPr="000F3B90">
              <w:t xml:space="preserve">AVAZ TOWER </w:t>
            </w:r>
          </w:p>
          <w:p w:rsidR="0018475C" w:rsidRPr="000F3B90" w:rsidRDefault="0018475C" w:rsidP="000F3B90"/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87C0F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s</w:t>
            </w:r>
            <w:r w:rsidR="0048610A" w:rsidRPr="000F3B90">
              <w:rPr>
                <w:rFonts w:ascii="Century Schoolbook" w:eastAsia="Calibri" w:hAnsi="Century Schoolbook" w:cstheme="minorHAnsi"/>
              </w:rPr>
              <w:t>udjelovanje u radionicama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v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odiča za razgled grada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F91866" w:rsidRDefault="00CD701E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  <w:t xml:space="preserve"> </w:t>
            </w: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 xml:space="preserve">SARAJEVO, MOSTAR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d)         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</w:t>
            </w:r>
            <w:r w:rsidR="0048610A" w:rsidRPr="000F3B90">
              <w:rPr>
                <w:rFonts w:ascii="Century Schoolbook" w:eastAsia="Calibri" w:hAnsi="Century Schoolbook" w:cstheme="minorHAnsi"/>
              </w:rPr>
              <w:t>rugi zahtjevi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8475C" w:rsidRPr="000F3B90" w:rsidRDefault="0018475C" w:rsidP="000F3B90">
            <w:pPr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rPr>
                <w:rFonts w:ascii="Century Schoolbook" w:eastAsia="Calibri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 xml:space="preserve">rijedlog dodatnih sadržaja koji mogu pridonijeti kvaliteti realizacije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F91866" w:rsidRDefault="00CD701E" w:rsidP="000F3B90">
            <w:pPr>
              <w:rPr>
                <w:rFonts w:ascii="Century Schoolbook" w:hAnsi="Century Schoolbook" w:cstheme="minorHAnsi"/>
              </w:rPr>
            </w:pPr>
            <w:r w:rsidRPr="00F91866">
              <w:rPr>
                <w:rFonts w:ascii="Century Schoolbook" w:hAnsi="Century Schoolbook" w:cstheme="minorHAnsi"/>
              </w:rPr>
              <w:t>PREMA PRIJEDLOGU AGENCIJE</w:t>
            </w:r>
            <w:r w:rsidR="00216247" w:rsidRPr="00F91866">
              <w:rPr>
                <w:rFonts w:ascii="Century Schoolbook" w:hAnsi="Century Schoolbook" w:cstheme="minorHAnsi"/>
              </w:rPr>
              <w:t>, DOSTAVITI POTVRDU O REZERVACIJI SMJEŠTAJA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4" w:type="pct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11.</w:t>
            </w:r>
          </w:p>
        </w:tc>
        <w:tc>
          <w:tcPr>
            <w:tcW w:w="2636" w:type="pct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posljedica nesretnoga slučaja i bolesti na  </w:t>
            </w:r>
          </w:p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putovanju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otkaza putovanja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troškova pomoći povratka u mjesto polazišta u </w:t>
            </w:r>
          </w:p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slučaju nesreće i bolesti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 xml:space="preserve">oštećenja i </w:t>
            </w:r>
            <w:r w:rsidR="0048610A"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>gubitka prtljage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12.        Dostava ponuda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90617D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Rok dostave ponuda </w:t>
            </w:r>
            <w:r w:rsidR="0048610A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je </w:t>
            </w:r>
          </w:p>
        </w:tc>
        <w:tc>
          <w:tcPr>
            <w:tcW w:w="132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48610A" w:rsidRPr="000F3B90" w:rsidRDefault="00A55B79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9</w:t>
            </w:r>
            <w:r w:rsidR="003F4537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</w:t>
            </w:r>
            <w:r w:rsidR="00510421" w:rsidRPr="000F3B90">
              <w:rPr>
                <w:rFonts w:ascii="Century Schoolbook" w:hAnsi="Century Schoolbook" w:cstheme="minorHAnsi"/>
                <w:sz w:val="24"/>
                <w:szCs w:val="24"/>
              </w:rPr>
              <w:t>radnih dana od objave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8610A" w:rsidRPr="000F3B90" w:rsidRDefault="0050134B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24.1.2019.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48610A" w:rsidRPr="000F3B90" w:rsidTr="00192728">
        <w:trPr>
          <w:jc w:val="center"/>
        </w:trPr>
        <w:tc>
          <w:tcPr>
            <w:tcW w:w="294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Javno o</w:t>
            </w:r>
            <w:r w:rsidR="007727E7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tvaranje ponuda održat će se u š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koli dana</w:t>
            </w:r>
            <w:r w:rsidR="00510421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(3 radna dana nakon roka za </w:t>
            </w:r>
            <w:r w:rsidR="00B026D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dostavu ponuda)</w:t>
            </w:r>
          </w:p>
        </w:tc>
        <w:tc>
          <w:tcPr>
            <w:tcW w:w="99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A55B79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</w:rPr>
              <w:t>29.1.2019.</w:t>
            </w:r>
          </w:p>
        </w:tc>
        <w:tc>
          <w:tcPr>
            <w:tcW w:w="105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8C0AC4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10:15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 w:cstheme="minorHAnsi"/>
        </w:rPr>
      </w:pPr>
    </w:p>
    <w:p w:rsidR="0048610A" w:rsidRPr="000F3B90" w:rsidRDefault="003068CA" w:rsidP="000F3B90">
      <w:pPr>
        <w:numPr>
          <w:ilvl w:val="0"/>
          <w:numId w:val="4"/>
        </w:numPr>
        <w:rPr>
          <w:rFonts w:ascii="Century Schoolbook" w:hAnsi="Century Schoolbook" w:cstheme="minorHAnsi"/>
          <w:b/>
          <w:color w:val="000000"/>
        </w:rPr>
      </w:pPr>
      <w:r w:rsidRPr="000F3B90">
        <w:rPr>
          <w:rFonts w:ascii="Century Schoolbook" w:hAnsi="Century Schoolbook" w:cstheme="minorHAnsi"/>
          <w:b/>
          <w:color w:val="000000"/>
        </w:rPr>
        <w:t>Prije potpisivanja ugovora za ponudu odabrani davatelj usluga dužan je dostaviti ili dati školi na uvid:</w:t>
      </w:r>
    </w:p>
    <w:p w:rsidR="0048610A" w:rsidRPr="000F3B90" w:rsidRDefault="003068CA" w:rsidP="000F3B9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8610A" w:rsidRPr="000F3B90" w:rsidRDefault="003068CA" w:rsidP="000F3B9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lastRenderedPageBreak/>
        <w:t>Preslik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u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rješenja nadležnog ureda državne uprave o ispunjavanju propisanih uvjeta za pružanje usluga turističke agencije 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–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organiziranje paket-aranžmana, sklapanje ugovora i provedba ugovora o paket-aranžmanu, organizacij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i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izleta, sklapanje i provedba ugovora o izletu.</w:t>
      </w:r>
    </w:p>
    <w:p w:rsidR="0048610A" w:rsidRPr="000F3B90" w:rsidRDefault="003068CA" w:rsidP="000F3B90">
      <w:pPr>
        <w:ind w:left="357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  <w:b/>
          <w:i/>
        </w:rPr>
        <w:t>Napomena</w:t>
      </w:r>
      <w:r w:rsidRPr="000F3B90">
        <w:rPr>
          <w:rFonts w:ascii="Century Schoolbook" w:hAnsi="Century Schoolbook" w:cstheme="minorHAnsi"/>
        </w:rPr>
        <w:t>: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Pristigle ponude trebaju sadržavati i u cijenu uključivati:</w:t>
      </w:r>
    </w:p>
    <w:p w:rsidR="0048610A" w:rsidRPr="000F3B90" w:rsidRDefault="003068CA" w:rsidP="000F3B90">
      <w:pPr>
        <w:ind w:left="360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a) prijevoz sudionika isključivo prijevoznim sredstvima koji udovoljavaju propisima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 xml:space="preserve">              b) osiguranje odgovornosti i jamčevine</w:t>
      </w:r>
      <w:r w:rsidR="009F6F40" w:rsidRPr="000F3B90">
        <w:rPr>
          <w:rFonts w:ascii="Century Schoolbook" w:hAnsi="Century Schoolbook" w:cstheme="minorHAnsi"/>
        </w:rPr>
        <w:t>.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Ponude trebaju biti :</w:t>
      </w:r>
    </w:p>
    <w:p w:rsidR="0048610A" w:rsidRPr="000F3B90" w:rsidRDefault="003068CA" w:rsidP="000F3B90">
      <w:pPr>
        <w:pStyle w:val="ListParagraph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a) u skladu s propisima vezanim uz turističku djelatnost ili sukladno posebnim propisima</w:t>
      </w:r>
    </w:p>
    <w:p w:rsidR="0048610A" w:rsidRPr="000F3B90" w:rsidRDefault="003068CA" w:rsidP="000F3B90">
      <w:pPr>
        <w:pStyle w:val="ListParagraph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b) razrađene po traženim točkama i s iskazanom ukupnom cijenom po učeniku.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U obzir će se uzimati ponude zaprimljene u poštanskome uredu ili osobno dostavljene na školsku ustanovu do navedenoga roka.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Školska ustanova ne smije mijenjati sadržaj obrasca poziva, već samo popunjavati prazne rubrike .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592682" w:rsidRPr="000F3B90" w:rsidRDefault="00592682" w:rsidP="000F3B90">
      <w:pPr>
        <w:rPr>
          <w:rFonts w:ascii="Century Schoolbook" w:hAnsi="Century Schoolbook"/>
        </w:rPr>
      </w:pPr>
    </w:p>
    <w:sectPr w:rsidR="00592682" w:rsidRPr="000F3B90" w:rsidSect="00FC33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38" w:rsidRDefault="00E96638" w:rsidP="006F1361">
      <w:r>
        <w:separator/>
      </w:r>
    </w:p>
  </w:endnote>
  <w:endnote w:type="continuationSeparator" w:id="0">
    <w:p w:rsidR="00E96638" w:rsidRDefault="00E96638" w:rsidP="006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38" w:rsidRDefault="00E96638" w:rsidP="006F1361">
      <w:r>
        <w:separator/>
      </w:r>
    </w:p>
  </w:footnote>
  <w:footnote w:type="continuationSeparator" w:id="0">
    <w:p w:rsidR="00E96638" w:rsidRDefault="00E96638" w:rsidP="006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A3FB1"/>
    <w:multiLevelType w:val="multilevel"/>
    <w:tmpl w:val="66A0922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Schoolbook" w:hAnsi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 w15:restartNumberingAfterBreak="0">
    <w:nsid w:val="6CC81282"/>
    <w:multiLevelType w:val="hybridMultilevel"/>
    <w:tmpl w:val="B17A47FC"/>
    <w:lvl w:ilvl="0" w:tplc="676881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0A"/>
    <w:rsid w:val="00052DEE"/>
    <w:rsid w:val="000F3B90"/>
    <w:rsid w:val="0011105C"/>
    <w:rsid w:val="00115569"/>
    <w:rsid w:val="0018475C"/>
    <w:rsid w:val="00192728"/>
    <w:rsid w:val="001E6001"/>
    <w:rsid w:val="00216247"/>
    <w:rsid w:val="00296707"/>
    <w:rsid w:val="002B2EEB"/>
    <w:rsid w:val="003068CA"/>
    <w:rsid w:val="0032719B"/>
    <w:rsid w:val="003846F2"/>
    <w:rsid w:val="003C4616"/>
    <w:rsid w:val="003F4537"/>
    <w:rsid w:val="0048610A"/>
    <w:rsid w:val="004A5A15"/>
    <w:rsid w:val="004D5D13"/>
    <w:rsid w:val="0050134B"/>
    <w:rsid w:val="00510421"/>
    <w:rsid w:val="00572D02"/>
    <w:rsid w:val="00592682"/>
    <w:rsid w:val="005F380E"/>
    <w:rsid w:val="00615A08"/>
    <w:rsid w:val="0067037A"/>
    <w:rsid w:val="0067793A"/>
    <w:rsid w:val="0068755A"/>
    <w:rsid w:val="006E588E"/>
    <w:rsid w:val="006F1361"/>
    <w:rsid w:val="007727E7"/>
    <w:rsid w:val="007D2C2E"/>
    <w:rsid w:val="007D42CB"/>
    <w:rsid w:val="00843231"/>
    <w:rsid w:val="008A0B1A"/>
    <w:rsid w:val="008C0AC4"/>
    <w:rsid w:val="008D0407"/>
    <w:rsid w:val="0090617D"/>
    <w:rsid w:val="009F6F40"/>
    <w:rsid w:val="00A06BC5"/>
    <w:rsid w:val="00A10F98"/>
    <w:rsid w:val="00A55B79"/>
    <w:rsid w:val="00B026D9"/>
    <w:rsid w:val="00B144DF"/>
    <w:rsid w:val="00B45449"/>
    <w:rsid w:val="00BC1306"/>
    <w:rsid w:val="00C4618A"/>
    <w:rsid w:val="00C6703D"/>
    <w:rsid w:val="00CC36C4"/>
    <w:rsid w:val="00CD701E"/>
    <w:rsid w:val="00D80415"/>
    <w:rsid w:val="00DC0464"/>
    <w:rsid w:val="00E01B07"/>
    <w:rsid w:val="00E73C6C"/>
    <w:rsid w:val="00E87C0F"/>
    <w:rsid w:val="00E96638"/>
    <w:rsid w:val="00F91866"/>
    <w:rsid w:val="00FC3333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9CAC"/>
  <w15:docId w15:val="{8B6D697B-74CD-4EF8-8F8F-8743A94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13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361"/>
    <w:rPr>
      <w:vertAlign w:val="superscript"/>
    </w:rPr>
  </w:style>
  <w:style w:type="paragraph" w:styleId="Revision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A557-4EC3-4FBB-89F5-5071A6D3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Marijana</cp:lastModifiedBy>
  <cp:revision>12</cp:revision>
  <cp:lastPrinted>2018-11-12T15:37:00Z</cp:lastPrinted>
  <dcterms:created xsi:type="dcterms:W3CDTF">2019-01-08T12:12:00Z</dcterms:created>
  <dcterms:modified xsi:type="dcterms:W3CDTF">2019-01-11T14:54:00Z</dcterms:modified>
</cp:coreProperties>
</file>